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38" w:rsidRDefault="00842D38" w:rsidP="00842D38">
      <w:pPr>
        <w:shd w:val="clear" w:color="auto" w:fill="FFFFFF"/>
        <w:spacing w:before="100" w:beforeAutospacing="1" w:after="100" w:afterAutospacing="1" w:line="240" w:lineRule="auto"/>
        <w:rPr>
          <w:rFonts w:ascii="Trebuchet MS" w:eastAsia="Times New Roman" w:hAnsi="Trebuchet MS" w:cs="Times New Roman"/>
          <w:b/>
          <w:bCs/>
          <w:color w:val="3B4346"/>
          <w:sz w:val="18"/>
        </w:rPr>
      </w:pPr>
      <w:r>
        <w:fldChar w:fldCharType="begin"/>
      </w:r>
      <w:r>
        <w:instrText xml:space="preserve"> HYPERLINK "http://www.eepcindia.org/mda-scheme.asp" </w:instrText>
      </w:r>
      <w:r>
        <w:fldChar w:fldCharType="separate"/>
      </w:r>
      <w:r>
        <w:rPr>
          <w:rStyle w:val="Hyperlink"/>
        </w:rPr>
        <w:t>http://www.</w:t>
      </w:r>
      <w:r>
        <w:rPr>
          <w:rStyle w:val="Hyperlink"/>
        </w:rPr>
        <w:t>e</w:t>
      </w:r>
      <w:r>
        <w:rPr>
          <w:rStyle w:val="Hyperlink"/>
        </w:rPr>
        <w:t>epcindia.org/mda-scheme.asp</w:t>
      </w:r>
      <w:r>
        <w:fldChar w:fldCharType="end"/>
      </w:r>
    </w:p>
    <w:p w:rsidR="00842D38" w:rsidRPr="00842D38" w:rsidRDefault="00842D38" w:rsidP="00842D38">
      <w:pPr>
        <w:shd w:val="clear" w:color="auto" w:fill="FFFFFF"/>
        <w:spacing w:before="100" w:beforeAutospacing="1" w:after="100" w:afterAutospacing="1" w:line="240" w:lineRule="auto"/>
        <w:rPr>
          <w:rFonts w:ascii="Trebuchet MS" w:eastAsia="Times New Roman" w:hAnsi="Trebuchet MS" w:cs="Times New Roman"/>
          <w:color w:val="3B4346"/>
          <w:sz w:val="18"/>
          <w:szCs w:val="18"/>
        </w:rPr>
      </w:pPr>
      <w:r w:rsidRPr="00842D38">
        <w:rPr>
          <w:rFonts w:ascii="Trebuchet MS" w:eastAsia="Times New Roman" w:hAnsi="Trebuchet MS" w:cs="Times New Roman"/>
          <w:b/>
          <w:bCs/>
          <w:color w:val="3B4346"/>
          <w:sz w:val="18"/>
        </w:rPr>
        <w:t>DOCUMENTATION FOR REIMBURSEMENT OF ASSISTANCE TO EXPORTERS:</w:t>
      </w:r>
    </w:p>
    <w:p w:rsidR="00842D38" w:rsidRPr="00842D38" w:rsidRDefault="00842D38" w:rsidP="00842D38">
      <w:pPr>
        <w:shd w:val="clear" w:color="auto" w:fill="FFFFFF"/>
        <w:spacing w:before="100" w:beforeAutospacing="1" w:after="100" w:afterAutospacing="1" w:line="240" w:lineRule="auto"/>
        <w:rPr>
          <w:rFonts w:ascii="Trebuchet MS" w:eastAsia="Times New Roman" w:hAnsi="Trebuchet MS" w:cs="Times New Roman"/>
          <w:color w:val="3B4346"/>
          <w:sz w:val="18"/>
          <w:szCs w:val="18"/>
        </w:rPr>
      </w:pPr>
      <w:r w:rsidRPr="00842D38">
        <w:rPr>
          <w:rFonts w:ascii="Trebuchet MS" w:eastAsia="Times New Roman" w:hAnsi="Trebuchet MS" w:cs="Times New Roman"/>
          <w:color w:val="3B4346"/>
          <w:sz w:val="18"/>
          <w:szCs w:val="18"/>
        </w:rPr>
        <w:t>(i) Intimation application in</w:t>
      </w:r>
      <w:r w:rsidRPr="00842D38">
        <w:rPr>
          <w:rFonts w:ascii="Trebuchet MS" w:eastAsia="Times New Roman" w:hAnsi="Trebuchet MS" w:cs="Times New Roman"/>
          <w:color w:val="3B4346"/>
          <w:sz w:val="18"/>
        </w:rPr>
        <w:t> </w:t>
      </w:r>
      <w:r w:rsidRPr="00842D38">
        <w:rPr>
          <w:rFonts w:ascii="Trebuchet MS" w:eastAsia="Times New Roman" w:hAnsi="Trebuchet MS" w:cs="Times New Roman"/>
          <w:b/>
          <w:bCs/>
          <w:color w:val="3B4346"/>
          <w:sz w:val="18"/>
        </w:rPr>
        <w:t>Annexure V</w:t>
      </w:r>
      <w:r w:rsidRPr="00842D38">
        <w:rPr>
          <w:rFonts w:ascii="Trebuchet MS" w:eastAsia="Times New Roman" w:hAnsi="Trebuchet MS" w:cs="Times New Roman"/>
          <w:color w:val="3B4346"/>
          <w:sz w:val="18"/>
        </w:rPr>
        <w:t> </w:t>
      </w:r>
      <w:r w:rsidRPr="00842D38">
        <w:rPr>
          <w:rFonts w:ascii="Trebuchet MS" w:eastAsia="Times New Roman" w:hAnsi="Trebuchet MS" w:cs="Times New Roman"/>
          <w:color w:val="3B4346"/>
          <w:sz w:val="18"/>
          <w:szCs w:val="18"/>
        </w:rPr>
        <w:t>duly completed and signed shall be submitted by the exporter to the concerned EPC etc. giving clear 14 days advance notice. Intimation and the application must be sent electronically by email also.</w:t>
      </w:r>
    </w:p>
    <w:p w:rsidR="00842D38" w:rsidRPr="00842D38" w:rsidRDefault="00842D38" w:rsidP="00842D38">
      <w:pPr>
        <w:shd w:val="clear" w:color="auto" w:fill="FFFFFF"/>
        <w:spacing w:before="100" w:beforeAutospacing="1" w:after="100" w:afterAutospacing="1" w:line="240" w:lineRule="auto"/>
        <w:rPr>
          <w:rFonts w:ascii="Trebuchet MS" w:eastAsia="Times New Roman" w:hAnsi="Trebuchet MS" w:cs="Times New Roman"/>
          <w:color w:val="3B4346"/>
          <w:sz w:val="18"/>
          <w:szCs w:val="18"/>
        </w:rPr>
      </w:pPr>
      <w:r w:rsidRPr="00842D38">
        <w:rPr>
          <w:rFonts w:ascii="Trebuchet MS" w:eastAsia="Times New Roman" w:hAnsi="Trebuchet MS" w:cs="Times New Roman"/>
          <w:color w:val="3B4346"/>
          <w:sz w:val="18"/>
          <w:szCs w:val="18"/>
        </w:rPr>
        <w:t>(ii)</w:t>
      </w:r>
      <w:r w:rsidRPr="00842D38">
        <w:rPr>
          <w:rFonts w:ascii="Trebuchet MS" w:eastAsia="Times New Roman" w:hAnsi="Trebuchet MS" w:cs="Times New Roman"/>
          <w:color w:val="3B4346"/>
          <w:sz w:val="18"/>
        </w:rPr>
        <w:t> </w:t>
      </w:r>
      <w:r w:rsidRPr="00842D38">
        <w:rPr>
          <w:rFonts w:ascii="Trebuchet MS" w:eastAsia="Times New Roman" w:hAnsi="Trebuchet MS" w:cs="Times New Roman"/>
          <w:b/>
          <w:bCs/>
          <w:color w:val="3B4346"/>
          <w:sz w:val="18"/>
        </w:rPr>
        <w:t xml:space="preserve">Concerned Organization (FIEO, EPC etc.) on receipt of intimation shall immediately </w:t>
      </w:r>
      <w:proofErr w:type="gramStart"/>
      <w:r w:rsidRPr="00842D38">
        <w:rPr>
          <w:rFonts w:ascii="Trebuchet MS" w:eastAsia="Times New Roman" w:hAnsi="Trebuchet MS" w:cs="Times New Roman"/>
          <w:b/>
          <w:bCs/>
          <w:color w:val="3B4346"/>
          <w:sz w:val="18"/>
        </w:rPr>
        <w:t>issue acknowledge</w:t>
      </w:r>
      <w:proofErr w:type="gramEnd"/>
      <w:r w:rsidRPr="00842D38">
        <w:rPr>
          <w:rFonts w:ascii="Trebuchet MS" w:eastAsia="Times New Roman" w:hAnsi="Trebuchet MS" w:cs="Times New Roman"/>
          <w:b/>
          <w:bCs/>
          <w:color w:val="3B4346"/>
          <w:sz w:val="18"/>
        </w:rPr>
        <w:t xml:space="preserve"> receipt</w:t>
      </w:r>
      <w:r w:rsidRPr="00842D38">
        <w:rPr>
          <w:rFonts w:ascii="Trebuchet MS" w:eastAsia="Times New Roman" w:hAnsi="Trebuchet MS" w:cs="Times New Roman"/>
          <w:color w:val="3B4346"/>
          <w:sz w:val="18"/>
          <w:szCs w:val="18"/>
        </w:rPr>
        <w:t>. Thereafter they will examine and issue approval letter to the exporter preferable within 5 working days of the receipt of the intimation, in the prescribed format</w:t>
      </w:r>
      <w:r w:rsidR="001744EC">
        <w:rPr>
          <w:rFonts w:ascii="Trebuchet MS" w:eastAsia="Times New Roman" w:hAnsi="Trebuchet MS" w:cs="Times New Roman"/>
          <w:color w:val="3B4346"/>
          <w:sz w:val="18"/>
          <w:szCs w:val="18"/>
        </w:rPr>
        <w:t xml:space="preserve"> </w:t>
      </w:r>
      <w:r w:rsidRPr="00842D38">
        <w:rPr>
          <w:rFonts w:ascii="Trebuchet MS" w:eastAsia="Times New Roman" w:hAnsi="Trebuchet MS" w:cs="Times New Roman"/>
          <w:b/>
          <w:bCs/>
          <w:color w:val="3B4346"/>
          <w:sz w:val="18"/>
        </w:rPr>
        <w:t>(Annexure-VI)</w:t>
      </w:r>
      <w:r w:rsidRPr="00842D38">
        <w:rPr>
          <w:rFonts w:ascii="Trebuchet MS" w:eastAsia="Times New Roman" w:hAnsi="Trebuchet MS" w:cs="Times New Roman"/>
          <w:color w:val="3B4346"/>
          <w:sz w:val="18"/>
          <w:szCs w:val="18"/>
        </w:rPr>
        <w:t>.</w:t>
      </w:r>
    </w:p>
    <w:p w:rsidR="00842D38" w:rsidRPr="00842D38" w:rsidRDefault="00842D38" w:rsidP="00842D38">
      <w:pPr>
        <w:shd w:val="clear" w:color="auto" w:fill="FFFFFF"/>
        <w:spacing w:before="100" w:beforeAutospacing="1" w:after="100" w:afterAutospacing="1" w:line="240" w:lineRule="auto"/>
        <w:rPr>
          <w:rFonts w:ascii="Trebuchet MS" w:eastAsia="Times New Roman" w:hAnsi="Trebuchet MS" w:cs="Times New Roman"/>
          <w:color w:val="3B4346"/>
          <w:sz w:val="18"/>
          <w:szCs w:val="18"/>
        </w:rPr>
      </w:pPr>
      <w:r w:rsidRPr="00842D38">
        <w:rPr>
          <w:rFonts w:ascii="Trebuchet MS" w:eastAsia="Times New Roman" w:hAnsi="Trebuchet MS" w:cs="Times New Roman"/>
          <w:color w:val="3B4346"/>
          <w:sz w:val="18"/>
          <w:szCs w:val="18"/>
        </w:rPr>
        <w:t>(iii) Claim along with the declaration duly completed</w:t>
      </w:r>
      <w:r w:rsidRPr="00842D38">
        <w:rPr>
          <w:rFonts w:ascii="Trebuchet MS" w:eastAsia="Times New Roman" w:hAnsi="Trebuchet MS" w:cs="Times New Roman"/>
          <w:color w:val="3B4346"/>
          <w:sz w:val="18"/>
        </w:rPr>
        <w:t> </w:t>
      </w:r>
      <w:r w:rsidRPr="00842D38">
        <w:rPr>
          <w:rFonts w:ascii="Trebuchet MS" w:eastAsia="Times New Roman" w:hAnsi="Trebuchet MS" w:cs="Times New Roman"/>
          <w:b/>
          <w:bCs/>
          <w:color w:val="3B4346"/>
          <w:sz w:val="18"/>
        </w:rPr>
        <w:t>and the Certificate (as per Annexure VIII) duly signed by a Chartered Accountant</w:t>
      </w:r>
      <w:r w:rsidRPr="00842D38">
        <w:rPr>
          <w:rFonts w:ascii="Trebuchet MS" w:eastAsia="Times New Roman" w:hAnsi="Trebuchet MS" w:cs="Times New Roman"/>
          <w:color w:val="3B4346"/>
          <w:sz w:val="18"/>
        </w:rPr>
        <w:t> </w:t>
      </w:r>
      <w:r w:rsidRPr="00842D38">
        <w:rPr>
          <w:rFonts w:ascii="Trebuchet MS" w:eastAsia="Times New Roman" w:hAnsi="Trebuchet MS" w:cs="Times New Roman"/>
          <w:color w:val="3B4346"/>
          <w:sz w:val="18"/>
          <w:szCs w:val="18"/>
        </w:rPr>
        <w:t xml:space="preserve">shall be submitted by the exporter to the concerned Organization (FIEO), EPC etc.) </w:t>
      </w:r>
      <w:proofErr w:type="gramStart"/>
      <w:r w:rsidRPr="00842D38">
        <w:rPr>
          <w:rFonts w:ascii="Trebuchet MS" w:eastAsia="Times New Roman" w:hAnsi="Trebuchet MS" w:cs="Times New Roman"/>
          <w:color w:val="3B4346"/>
          <w:sz w:val="18"/>
          <w:szCs w:val="18"/>
        </w:rPr>
        <w:t>in</w:t>
      </w:r>
      <w:proofErr w:type="gramEnd"/>
      <w:r w:rsidRPr="00842D38">
        <w:rPr>
          <w:rFonts w:ascii="Trebuchet MS" w:eastAsia="Times New Roman" w:hAnsi="Trebuchet MS" w:cs="Times New Roman"/>
          <w:color w:val="3B4346"/>
          <w:sz w:val="18"/>
          <w:szCs w:val="18"/>
        </w:rPr>
        <w:t xml:space="preserve"> the prescribed format</w:t>
      </w:r>
      <w:r w:rsidRPr="00842D38">
        <w:rPr>
          <w:rFonts w:ascii="Trebuchet MS" w:eastAsia="Times New Roman" w:hAnsi="Trebuchet MS" w:cs="Times New Roman"/>
          <w:color w:val="3B4346"/>
          <w:sz w:val="18"/>
        </w:rPr>
        <w:t> </w:t>
      </w:r>
      <w:r w:rsidRPr="00842D38">
        <w:rPr>
          <w:rFonts w:ascii="Trebuchet MS" w:eastAsia="Times New Roman" w:hAnsi="Trebuchet MS" w:cs="Times New Roman"/>
          <w:b/>
          <w:bCs/>
          <w:color w:val="3B4346"/>
          <w:sz w:val="18"/>
        </w:rPr>
        <w:t>(Annexure-VII)</w:t>
      </w:r>
      <w:r w:rsidRPr="00842D38">
        <w:rPr>
          <w:rFonts w:ascii="Trebuchet MS" w:eastAsia="Times New Roman" w:hAnsi="Trebuchet MS" w:cs="Times New Roman"/>
          <w:color w:val="3B4346"/>
          <w:sz w:val="18"/>
        </w:rPr>
        <w:t> </w:t>
      </w:r>
      <w:r w:rsidRPr="00842D38">
        <w:rPr>
          <w:rFonts w:ascii="Trebuchet MS" w:eastAsia="Times New Roman" w:hAnsi="Trebuchet MS" w:cs="Times New Roman"/>
          <w:color w:val="3B4346"/>
          <w:sz w:val="18"/>
          <w:szCs w:val="18"/>
        </w:rPr>
        <w:t>along with under mentioned papers immediately on return to India after completion of the activity but positively within 45 days of their return to India:</w:t>
      </w:r>
    </w:p>
    <w:p w:rsidR="00842D38" w:rsidRPr="00842D38" w:rsidRDefault="00842D38" w:rsidP="00842D38">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B4346"/>
          <w:sz w:val="18"/>
          <w:szCs w:val="18"/>
        </w:rPr>
      </w:pPr>
      <w:r w:rsidRPr="00842D38">
        <w:rPr>
          <w:rFonts w:ascii="Trebuchet MS" w:eastAsia="Times New Roman" w:hAnsi="Trebuchet MS" w:cs="Times New Roman"/>
          <w:color w:val="3B4346"/>
          <w:sz w:val="18"/>
          <w:szCs w:val="18"/>
        </w:rPr>
        <w:t>Details of activity undertaken earlier with MDA assistance to the same country/countries.</w:t>
      </w:r>
    </w:p>
    <w:p w:rsidR="00842D38" w:rsidRPr="00842D38" w:rsidRDefault="00842D38" w:rsidP="00842D38">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B4346"/>
          <w:sz w:val="18"/>
          <w:szCs w:val="18"/>
        </w:rPr>
      </w:pPr>
      <w:r w:rsidRPr="00842D38">
        <w:rPr>
          <w:rFonts w:ascii="Trebuchet MS" w:eastAsia="Times New Roman" w:hAnsi="Trebuchet MS" w:cs="Times New Roman"/>
          <w:color w:val="3B4346"/>
          <w:sz w:val="18"/>
          <w:szCs w:val="18"/>
        </w:rPr>
        <w:t>Legible photocopy of passport highlighting the entries about departure from and arrival into India and also the countries visited. In case, passport does not have arrival/departure dates regarding visits to various countries, some documentary evidence such as Hotel Bills, Boarding pass, lodging pass etc. be submitted.</w:t>
      </w:r>
    </w:p>
    <w:p w:rsidR="00842D38" w:rsidRPr="00842D38" w:rsidRDefault="00842D38" w:rsidP="00842D38">
      <w:pPr>
        <w:numPr>
          <w:ilvl w:val="0"/>
          <w:numId w:val="1"/>
        </w:numPr>
        <w:shd w:val="clear" w:color="auto" w:fill="FFFFFF"/>
        <w:spacing w:before="100" w:beforeAutospacing="1" w:after="240" w:line="240" w:lineRule="auto"/>
        <w:rPr>
          <w:rFonts w:ascii="Trebuchet MS" w:eastAsia="Times New Roman" w:hAnsi="Trebuchet MS" w:cs="Times New Roman"/>
          <w:color w:val="3B4346"/>
          <w:sz w:val="18"/>
          <w:szCs w:val="18"/>
        </w:rPr>
      </w:pPr>
      <w:r w:rsidRPr="00842D38">
        <w:rPr>
          <w:rFonts w:ascii="Trebuchet MS" w:eastAsia="Times New Roman" w:hAnsi="Trebuchet MS" w:cs="Times New Roman"/>
          <w:color w:val="3B4346"/>
          <w:sz w:val="18"/>
        </w:rPr>
        <w:t xml:space="preserve">Original air ticket/jacket used during the journey. If Original air ticket/jacket is lost, a legible photocopy of the same along with a certificate from the concerned airline indicating following may </w:t>
      </w:r>
      <w:proofErr w:type="gramStart"/>
      <w:r w:rsidRPr="00842D38">
        <w:rPr>
          <w:rFonts w:ascii="Trebuchet MS" w:eastAsia="Times New Roman" w:hAnsi="Trebuchet MS" w:cs="Times New Roman"/>
          <w:color w:val="3B4346"/>
          <w:sz w:val="18"/>
        </w:rPr>
        <w:t>be sent :</w:t>
      </w:r>
      <w:proofErr w:type="gramEnd"/>
      <w:r w:rsidRPr="00842D38">
        <w:rPr>
          <w:rFonts w:ascii="Trebuchet MS" w:eastAsia="Times New Roman" w:hAnsi="Trebuchet MS" w:cs="Times New Roman"/>
          <w:color w:val="3B4346"/>
          <w:sz w:val="18"/>
          <w:szCs w:val="18"/>
        </w:rPr>
        <w:br/>
      </w:r>
      <w:r w:rsidRPr="00842D38">
        <w:rPr>
          <w:rFonts w:ascii="Trebuchet MS" w:eastAsia="Times New Roman" w:hAnsi="Trebuchet MS" w:cs="Times New Roman"/>
          <w:color w:val="3B4346"/>
          <w:sz w:val="18"/>
          <w:szCs w:val="18"/>
        </w:rPr>
        <w:br/>
      </w:r>
      <w:r w:rsidRPr="00842D38">
        <w:rPr>
          <w:rFonts w:ascii="Trebuchet MS" w:eastAsia="Times New Roman" w:hAnsi="Trebuchet MS" w:cs="Times New Roman"/>
          <w:color w:val="3B4346"/>
          <w:sz w:val="18"/>
        </w:rPr>
        <w:t>(a) Name of the traveler</w:t>
      </w:r>
      <w:r w:rsidRPr="00842D38">
        <w:rPr>
          <w:rFonts w:ascii="Trebuchet MS" w:eastAsia="Times New Roman" w:hAnsi="Trebuchet MS" w:cs="Times New Roman"/>
          <w:color w:val="3B4346"/>
          <w:sz w:val="18"/>
          <w:szCs w:val="18"/>
        </w:rPr>
        <w:br/>
      </w:r>
      <w:r w:rsidRPr="00842D38">
        <w:rPr>
          <w:rFonts w:ascii="Trebuchet MS" w:eastAsia="Times New Roman" w:hAnsi="Trebuchet MS" w:cs="Times New Roman"/>
          <w:color w:val="3B4346"/>
          <w:sz w:val="18"/>
        </w:rPr>
        <w:t>(b) Ticket number</w:t>
      </w:r>
      <w:r w:rsidRPr="00842D38">
        <w:rPr>
          <w:rFonts w:ascii="Trebuchet MS" w:eastAsia="Times New Roman" w:hAnsi="Trebuchet MS" w:cs="Times New Roman"/>
          <w:color w:val="3B4346"/>
          <w:sz w:val="18"/>
          <w:szCs w:val="18"/>
        </w:rPr>
        <w:br/>
      </w:r>
      <w:r w:rsidRPr="00842D38">
        <w:rPr>
          <w:rFonts w:ascii="Trebuchet MS" w:eastAsia="Times New Roman" w:hAnsi="Trebuchet MS" w:cs="Times New Roman"/>
          <w:color w:val="3B4346"/>
          <w:sz w:val="18"/>
        </w:rPr>
        <w:t>(c) Flight No.</w:t>
      </w:r>
      <w:r w:rsidRPr="00842D38">
        <w:rPr>
          <w:rFonts w:ascii="Trebuchet MS" w:eastAsia="Times New Roman" w:hAnsi="Trebuchet MS" w:cs="Times New Roman"/>
          <w:color w:val="3B4346"/>
          <w:sz w:val="18"/>
          <w:szCs w:val="18"/>
        </w:rPr>
        <w:br/>
      </w:r>
      <w:r w:rsidRPr="00842D38">
        <w:rPr>
          <w:rFonts w:ascii="Trebuchet MS" w:eastAsia="Times New Roman" w:hAnsi="Trebuchet MS" w:cs="Times New Roman"/>
          <w:color w:val="3B4346"/>
          <w:sz w:val="18"/>
        </w:rPr>
        <w:t xml:space="preserve">(d) Date of departure from </w:t>
      </w:r>
      <w:proofErr w:type="gramStart"/>
      <w:r w:rsidRPr="00842D38">
        <w:rPr>
          <w:rFonts w:ascii="Trebuchet MS" w:eastAsia="Times New Roman" w:hAnsi="Trebuchet MS" w:cs="Times New Roman"/>
          <w:color w:val="3B4346"/>
          <w:sz w:val="18"/>
        </w:rPr>
        <w:t>India</w:t>
      </w:r>
      <w:proofErr w:type="gramEnd"/>
      <w:r w:rsidRPr="00842D38">
        <w:rPr>
          <w:rFonts w:ascii="Trebuchet MS" w:eastAsia="Times New Roman" w:hAnsi="Trebuchet MS" w:cs="Times New Roman"/>
          <w:color w:val="3B4346"/>
          <w:sz w:val="18"/>
          <w:szCs w:val="18"/>
        </w:rPr>
        <w:br/>
      </w:r>
      <w:r w:rsidRPr="00842D38">
        <w:rPr>
          <w:rFonts w:ascii="Trebuchet MS" w:eastAsia="Times New Roman" w:hAnsi="Trebuchet MS" w:cs="Times New Roman"/>
          <w:color w:val="3B4346"/>
          <w:sz w:val="18"/>
        </w:rPr>
        <w:t>(e) Sectors/countries visited</w:t>
      </w:r>
      <w:r w:rsidRPr="00842D38">
        <w:rPr>
          <w:rFonts w:ascii="Trebuchet MS" w:eastAsia="Times New Roman" w:hAnsi="Trebuchet MS" w:cs="Times New Roman"/>
          <w:color w:val="3B4346"/>
          <w:sz w:val="18"/>
          <w:szCs w:val="18"/>
        </w:rPr>
        <w:br/>
      </w:r>
      <w:r w:rsidRPr="00842D38">
        <w:rPr>
          <w:rFonts w:ascii="Trebuchet MS" w:eastAsia="Times New Roman" w:hAnsi="Trebuchet MS" w:cs="Times New Roman"/>
          <w:color w:val="3B4346"/>
          <w:sz w:val="18"/>
        </w:rPr>
        <w:t>(f) Class in which traveled</w:t>
      </w:r>
      <w:r w:rsidRPr="00842D38">
        <w:rPr>
          <w:rFonts w:ascii="Trebuchet MS" w:eastAsia="Times New Roman" w:hAnsi="Trebuchet MS" w:cs="Times New Roman"/>
          <w:color w:val="3B4346"/>
          <w:sz w:val="18"/>
          <w:szCs w:val="18"/>
        </w:rPr>
        <w:br/>
      </w:r>
      <w:r w:rsidRPr="00842D38">
        <w:rPr>
          <w:rFonts w:ascii="Trebuchet MS" w:eastAsia="Times New Roman" w:hAnsi="Trebuchet MS" w:cs="Times New Roman"/>
          <w:color w:val="3B4346"/>
          <w:sz w:val="18"/>
        </w:rPr>
        <w:t>(g) Economy excursion class fare for sectors/countries visited.</w:t>
      </w:r>
    </w:p>
    <w:p w:rsidR="00842D38" w:rsidRPr="00842D38" w:rsidRDefault="00842D38" w:rsidP="00842D38">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B4346"/>
          <w:sz w:val="18"/>
          <w:szCs w:val="18"/>
        </w:rPr>
      </w:pPr>
      <w:r w:rsidRPr="00842D38">
        <w:rPr>
          <w:rFonts w:ascii="Trebuchet MS" w:eastAsia="Times New Roman" w:hAnsi="Trebuchet MS" w:cs="Times New Roman"/>
          <w:color w:val="3B4346"/>
          <w:sz w:val="18"/>
        </w:rPr>
        <w:t>Self certified f.o.b. value export figures during the last three financial years, year wise.</w:t>
      </w:r>
    </w:p>
    <w:p w:rsidR="00842D38" w:rsidRPr="00842D38" w:rsidRDefault="00842D38" w:rsidP="00842D38">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B4346"/>
          <w:sz w:val="18"/>
          <w:szCs w:val="18"/>
        </w:rPr>
      </w:pPr>
      <w:r w:rsidRPr="00842D38">
        <w:rPr>
          <w:rFonts w:ascii="Trebuchet MS" w:eastAsia="Times New Roman" w:hAnsi="Trebuchet MS" w:cs="Times New Roman"/>
          <w:color w:val="3B4346"/>
          <w:sz w:val="18"/>
          <w:szCs w:val="18"/>
        </w:rPr>
        <w:t>Brief report about the activity participated and achievements made.</w:t>
      </w:r>
    </w:p>
    <w:p w:rsidR="00842D38" w:rsidRPr="00842D38" w:rsidRDefault="00842D38" w:rsidP="00842D38">
      <w:pPr>
        <w:shd w:val="clear" w:color="auto" w:fill="FFFFFF"/>
        <w:spacing w:after="0" w:line="240" w:lineRule="auto"/>
        <w:rPr>
          <w:rFonts w:ascii="Times New Roman" w:eastAsia="Times New Roman" w:hAnsi="Times New Roman" w:cs="Times New Roman"/>
          <w:color w:val="000000"/>
          <w:sz w:val="27"/>
          <w:szCs w:val="27"/>
        </w:rPr>
      </w:pPr>
      <w:r w:rsidRPr="00842D38">
        <w:rPr>
          <w:rFonts w:ascii="Times New Roman" w:eastAsia="Times New Roman" w:hAnsi="Times New Roman" w:cs="Times New Roman"/>
          <w:color w:val="000000"/>
          <w:sz w:val="27"/>
          <w:szCs w:val="27"/>
        </w:rPr>
        <w:br/>
      </w:r>
      <w:proofErr w:type="gramStart"/>
      <w:r w:rsidRPr="00842D38">
        <w:rPr>
          <w:rFonts w:ascii="Trebuchet MS" w:eastAsia="Times New Roman" w:hAnsi="Trebuchet MS" w:cs="Times New Roman"/>
          <w:color w:val="3B4346"/>
          <w:sz w:val="18"/>
        </w:rPr>
        <w:t>(iv) </w:t>
      </w:r>
      <w:r w:rsidRPr="00842D38">
        <w:rPr>
          <w:rFonts w:ascii="Trebuchet MS" w:eastAsia="Times New Roman" w:hAnsi="Trebuchet MS" w:cs="Times New Roman"/>
          <w:b/>
          <w:bCs/>
          <w:color w:val="3B4346"/>
          <w:sz w:val="18"/>
        </w:rPr>
        <w:t>Claim</w:t>
      </w:r>
      <w:proofErr w:type="gramEnd"/>
      <w:r w:rsidRPr="00842D38">
        <w:rPr>
          <w:rFonts w:ascii="Trebuchet MS" w:eastAsia="Times New Roman" w:hAnsi="Trebuchet MS" w:cs="Times New Roman"/>
          <w:b/>
          <w:bCs/>
          <w:color w:val="3B4346"/>
          <w:sz w:val="18"/>
        </w:rPr>
        <w:t xml:space="preserve"> forms duly filled in and complete in all respects must be submitted to the concerned EPC, FIEO etc., within 90 days of return to India. However, claims submitted within 30 days from the expiry of the 90 days period may be entertained by or wherein the deficiencies in the claim as intimated by the concerned EPC, FIEO etc., with 10% deduction. The claims which are submitted after 120 days of return to India shall not be entertained under any circumstances. Any deficiencies in the claim as intimated by the concerned EPC, FIEO etc., must be completed within 30 days of the date of directions given in this regard failing which the claim shall stand rejected without any further intimation or reminder in this regard by the concerned EPC, FIEO etc</w:t>
      </w:r>
      <w:r w:rsidRPr="00842D38">
        <w:rPr>
          <w:rFonts w:ascii="Trebuchet MS" w:eastAsia="Times New Roman" w:hAnsi="Trebuchet MS" w:cs="Times New Roman"/>
          <w:color w:val="3B4346"/>
          <w:sz w:val="18"/>
        </w:rPr>
        <w:t>.</w:t>
      </w:r>
    </w:p>
    <w:p w:rsidR="00842D38" w:rsidRPr="00842D38" w:rsidRDefault="00842D38" w:rsidP="00842D38">
      <w:pPr>
        <w:shd w:val="clear" w:color="auto" w:fill="FFFFFF"/>
        <w:spacing w:before="100" w:beforeAutospacing="1" w:after="100" w:afterAutospacing="1" w:line="240" w:lineRule="auto"/>
        <w:rPr>
          <w:rFonts w:ascii="Trebuchet MS" w:eastAsia="Times New Roman" w:hAnsi="Trebuchet MS" w:cs="Times New Roman"/>
          <w:b/>
          <w:bCs/>
          <w:color w:val="11408E"/>
          <w:sz w:val="18"/>
          <w:szCs w:val="18"/>
        </w:rPr>
      </w:pPr>
      <w:r w:rsidRPr="00842D38">
        <w:rPr>
          <w:rFonts w:ascii="Trebuchet MS" w:eastAsia="Times New Roman" w:hAnsi="Trebuchet MS" w:cs="Times New Roman"/>
          <w:b/>
          <w:bCs/>
          <w:color w:val="11408E"/>
          <w:sz w:val="18"/>
          <w:szCs w:val="18"/>
        </w:rPr>
        <w:t>Downloads:</w:t>
      </w:r>
    </w:p>
    <w:p w:rsidR="00842D38" w:rsidRPr="00842D38" w:rsidRDefault="001744EC" w:rsidP="00842D38">
      <w:pPr>
        <w:shd w:val="clear" w:color="auto" w:fill="FFFFFF"/>
        <w:spacing w:before="100" w:beforeAutospacing="1" w:after="100" w:afterAutospacing="1" w:line="240" w:lineRule="auto"/>
        <w:rPr>
          <w:rFonts w:ascii="Trebuchet MS" w:eastAsia="Times New Roman" w:hAnsi="Trebuchet MS" w:cs="Times New Roman"/>
          <w:color w:val="3B4346"/>
          <w:sz w:val="18"/>
          <w:szCs w:val="18"/>
        </w:rPr>
      </w:pPr>
      <w:hyperlink r:id="rId6" w:tgtFrame="_blank" w:history="1">
        <w:r w:rsidR="00842D38" w:rsidRPr="00842D38">
          <w:rPr>
            <w:rFonts w:ascii="Trebuchet MS" w:eastAsia="Times New Roman" w:hAnsi="Trebuchet MS" w:cs="Times New Roman"/>
            <w:color w:val="2D68A7"/>
            <w:sz w:val="18"/>
          </w:rPr>
          <w:t>Annexure V- Application Form</w:t>
        </w:r>
      </w:hyperlink>
      <w:r w:rsidR="00842D38" w:rsidRPr="00842D38">
        <w:rPr>
          <w:rFonts w:ascii="Trebuchet MS" w:eastAsia="Times New Roman" w:hAnsi="Trebuchet MS" w:cs="Times New Roman"/>
          <w:color w:val="3B4346"/>
          <w:sz w:val="18"/>
          <w:szCs w:val="18"/>
        </w:rPr>
        <w:br/>
      </w:r>
      <w:hyperlink r:id="rId7" w:tgtFrame="_blank" w:history="1">
        <w:r w:rsidR="00842D38" w:rsidRPr="00842D38">
          <w:rPr>
            <w:rFonts w:ascii="Trebuchet MS" w:eastAsia="Times New Roman" w:hAnsi="Trebuchet MS" w:cs="Times New Roman"/>
            <w:color w:val="2D68A7"/>
            <w:sz w:val="18"/>
          </w:rPr>
          <w:t>Annexure VI- Sample Approv</w:t>
        </w:r>
        <w:r w:rsidR="00842D38" w:rsidRPr="00842D38">
          <w:rPr>
            <w:rFonts w:ascii="Trebuchet MS" w:eastAsia="Times New Roman" w:hAnsi="Trebuchet MS" w:cs="Times New Roman"/>
            <w:color w:val="2D68A7"/>
            <w:sz w:val="18"/>
          </w:rPr>
          <w:t>a</w:t>
        </w:r>
        <w:r w:rsidR="00842D38" w:rsidRPr="00842D38">
          <w:rPr>
            <w:rFonts w:ascii="Trebuchet MS" w:eastAsia="Times New Roman" w:hAnsi="Trebuchet MS" w:cs="Times New Roman"/>
            <w:color w:val="2D68A7"/>
            <w:sz w:val="18"/>
          </w:rPr>
          <w:t>l Letter </w:t>
        </w:r>
      </w:hyperlink>
      <w:r w:rsidR="00842D38" w:rsidRPr="00842D38">
        <w:rPr>
          <w:rFonts w:ascii="Trebuchet MS" w:eastAsia="Times New Roman" w:hAnsi="Trebuchet MS" w:cs="Times New Roman"/>
          <w:color w:val="3B4346"/>
          <w:sz w:val="18"/>
          <w:szCs w:val="18"/>
        </w:rPr>
        <w:br/>
      </w:r>
      <w:hyperlink r:id="rId8" w:tgtFrame="_blank" w:history="1">
        <w:r w:rsidR="00842D38" w:rsidRPr="00842D38">
          <w:rPr>
            <w:rFonts w:ascii="Trebuchet MS" w:eastAsia="Times New Roman" w:hAnsi="Trebuchet MS" w:cs="Times New Roman"/>
            <w:color w:val="2D68A7"/>
            <w:sz w:val="18"/>
          </w:rPr>
          <w:t>Annexure VII- Claim Form</w:t>
        </w:r>
      </w:hyperlink>
      <w:r w:rsidR="00842D38" w:rsidRPr="00842D38">
        <w:rPr>
          <w:rFonts w:ascii="Trebuchet MS" w:eastAsia="Times New Roman" w:hAnsi="Trebuchet MS" w:cs="Times New Roman"/>
          <w:color w:val="3B4346"/>
          <w:sz w:val="18"/>
          <w:szCs w:val="18"/>
        </w:rPr>
        <w:br/>
      </w:r>
      <w:hyperlink r:id="rId9" w:tgtFrame="_blank" w:history="1">
        <w:r w:rsidR="00842D38" w:rsidRPr="00842D38">
          <w:rPr>
            <w:rFonts w:ascii="Trebuchet MS" w:eastAsia="Times New Roman" w:hAnsi="Trebuchet MS" w:cs="Times New Roman"/>
            <w:color w:val="2D68A7"/>
            <w:sz w:val="18"/>
          </w:rPr>
          <w:t>Annexure VIII- Chartered Accountant Certificate</w:t>
        </w:r>
      </w:hyperlink>
      <w:bookmarkStart w:id="0" w:name="_GoBack"/>
      <w:bookmarkEnd w:id="0"/>
    </w:p>
    <w:p w:rsidR="00665E83" w:rsidRDefault="00665E83"/>
    <w:sectPr w:rsidR="00665E83" w:rsidSect="00665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459C"/>
    <w:multiLevelType w:val="multilevel"/>
    <w:tmpl w:val="500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2D38"/>
    <w:rsid w:val="001744EC"/>
    <w:rsid w:val="00665E83"/>
    <w:rsid w:val="0084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42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D38"/>
    <w:rPr>
      <w:b/>
      <w:bCs/>
    </w:rPr>
  </w:style>
  <w:style w:type="character" w:customStyle="1" w:styleId="apple-converted-space">
    <w:name w:val="apple-converted-space"/>
    <w:basedOn w:val="DefaultParagraphFont"/>
    <w:rsid w:val="00842D38"/>
  </w:style>
  <w:style w:type="character" w:customStyle="1" w:styleId="body1">
    <w:name w:val="body1"/>
    <w:basedOn w:val="DefaultParagraphFont"/>
    <w:rsid w:val="00842D38"/>
  </w:style>
  <w:style w:type="paragraph" w:customStyle="1" w:styleId="heading">
    <w:name w:val="heading"/>
    <w:basedOn w:val="Normal"/>
    <w:rsid w:val="00842D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2D38"/>
    <w:rPr>
      <w:color w:val="0000FF"/>
      <w:u w:val="single"/>
    </w:rPr>
  </w:style>
  <w:style w:type="character" w:styleId="FollowedHyperlink">
    <w:name w:val="FollowedHyperlink"/>
    <w:basedOn w:val="DefaultParagraphFont"/>
    <w:uiPriority w:val="99"/>
    <w:semiHidden/>
    <w:unhideWhenUsed/>
    <w:rsid w:val="001744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376">
      <w:bodyDiv w:val="1"/>
      <w:marLeft w:val="0"/>
      <w:marRight w:val="0"/>
      <w:marTop w:val="0"/>
      <w:marBottom w:val="0"/>
      <w:divBdr>
        <w:top w:val="none" w:sz="0" w:space="0" w:color="auto"/>
        <w:left w:val="none" w:sz="0" w:space="0" w:color="auto"/>
        <w:bottom w:val="none" w:sz="0" w:space="0" w:color="auto"/>
        <w:right w:val="none" w:sz="0" w:space="0" w:color="auto"/>
      </w:divBdr>
      <w:divsChild>
        <w:div w:id="33947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cindia.org/mda2006-annex7.doc" TargetMode="External"/><Relationship Id="rId3" Type="http://schemas.microsoft.com/office/2007/relationships/stylesWithEffects" Target="stylesWithEffects.xml"/><Relationship Id="rId7" Type="http://schemas.openxmlformats.org/officeDocument/2006/relationships/hyperlink" Target="http://www.eepcindia.org/mda2006-annex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pcindia.org/mda2006-annex5.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epcindia.org/mda2006-annex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Sachin Arora</cp:lastModifiedBy>
  <cp:revision>3</cp:revision>
  <dcterms:created xsi:type="dcterms:W3CDTF">2013-05-09T06:26:00Z</dcterms:created>
  <dcterms:modified xsi:type="dcterms:W3CDTF">2013-05-14T11:55:00Z</dcterms:modified>
</cp:coreProperties>
</file>